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(2023)嵩狱减字第286号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罪犯范孝银，男，1990年10月20日出生，汉族，云南省镇雄县人，小学教育，现在云南省嵩明监狱服刑。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昆明市中级人民法院于2009年11月11日作出(2009)昆刑三初字743号刑事判决，以被告人范孝银犯运输毒品罪，判处无期徒刑，剥夺政治权利终身，并处没收个人财产人民币20000.00元。判决发生法律效力后，于2010年01月20日交付监狱执行刑罚。执行期间，于2012年04月16日经云南省高级人民法院以(2012)云高刑执字第575号裁定，裁定减为有期徒刑十九年六个月，剥夺政治权利改为七年；于2014年05月30日经云南省昆明市中级人民法院以(2014)昆刑执字第10938号裁定，裁定减去有期徒刑一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剥夺政治权利七年不变；于2015年12月25日经昆明铁路运输中级法院以(2015)昆铁中刑执字第2830号裁定，裁定减去有期徒刑一年，剥夺政治权利七年不变；于2018年05月10日经昆明铁路运输中级法院以(2018)云71刑更1571号裁定，裁定减去有期徒刑七个月，剥夺政治权利七年不变；于2020年11月09日经昆明铁路运输中级法院以(2020)云71刑更2723号裁定，裁定减去有期徒刑七个月，剥夺政治权利七年不变。现刑期自2012年4月16日至2028年8月15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02月至2022年09月获记表扬6次，没收个人部分财产已履行完毕，其中本次考核期内执行没收财产人民币20000.00元；期内月均消费238.84元，账户余额791.24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按照法发〔2021〕31号第10条规定从严把握，综合考量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为此，根据《中华人民共和国刑法》第七十八条第一款、第七十九条、《中华人民共和国刑事诉讼法》第二百七十三条第二款、《中华人民共和国监狱法》第二十九条、第三十条之规定，建议对罪犯范孝银予以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减去有期徒刑八个月，剥夺政治权利七年不变。特提请裁定。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